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A8" w:rsidRDefault="000D34A8" w:rsidP="000D34A8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RAPORT  ANUAL</w:t>
      </w:r>
      <w:proofErr w:type="gramEnd"/>
      <w:r>
        <w:rPr>
          <w:b/>
          <w:lang w:val="en-US"/>
        </w:rPr>
        <w:t xml:space="preserve"> -  CALITATEA  APEI  POTABILE</w:t>
      </w:r>
    </w:p>
    <w:p w:rsidR="000D34A8" w:rsidRDefault="000C243A" w:rsidP="000D34A8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JUD.</w:t>
      </w:r>
      <w:proofErr w:type="gramEnd"/>
      <w:r>
        <w:rPr>
          <w:b/>
          <w:lang w:val="en-US"/>
        </w:rPr>
        <w:t xml:space="preserve"> CALARASI </w:t>
      </w:r>
      <w:proofErr w:type="gramStart"/>
      <w:r>
        <w:rPr>
          <w:b/>
          <w:lang w:val="en-US"/>
        </w:rPr>
        <w:t>-  2017</w:t>
      </w:r>
      <w:proofErr w:type="gramEnd"/>
    </w:p>
    <w:tbl>
      <w:tblPr>
        <w:tblStyle w:val="TableGrid"/>
        <w:tblW w:w="14565" w:type="dxa"/>
        <w:tblLayout w:type="fixed"/>
        <w:tblLook w:val="04A0"/>
      </w:tblPr>
      <w:tblGrid>
        <w:gridCol w:w="757"/>
        <w:gridCol w:w="1617"/>
        <w:gridCol w:w="956"/>
        <w:gridCol w:w="1169"/>
        <w:gridCol w:w="1277"/>
        <w:gridCol w:w="1276"/>
        <w:gridCol w:w="1276"/>
        <w:gridCol w:w="1222"/>
        <w:gridCol w:w="1329"/>
        <w:gridCol w:w="1134"/>
        <w:gridCol w:w="1276"/>
        <w:gridCol w:w="1276"/>
      </w:tblGrid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Crt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Localitatea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total probe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Total probe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 xml:space="preserve">Nr. probe bact. </w:t>
            </w:r>
            <w:proofErr w:type="spellStart"/>
            <w:r>
              <w:rPr>
                <w:lang w:val="en-US"/>
              </w:rPr>
              <w:t>recoltate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probe bact.</w:t>
            </w:r>
          </w:p>
          <w:p w:rsidR="000D34A8" w:rsidRDefault="000D34A8">
            <w:pPr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necoresp</w:t>
            </w:r>
            <w:proofErr w:type="spellEnd"/>
            <w:proofErr w:type="gramEnd"/>
            <w:r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bact. </w:t>
            </w:r>
            <w:proofErr w:type="spellStart"/>
            <w:r>
              <w:rPr>
                <w:b/>
                <w:lang w:val="en-US"/>
              </w:rPr>
              <w:t>efectuate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bact.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 xml:space="preserve">Nr. probe </w:t>
            </w:r>
            <w:proofErr w:type="spellStart"/>
            <w:r>
              <w:rPr>
                <w:lang w:val="en-US"/>
              </w:rPr>
              <w:t>fizico-chimice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recoltate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probe </w:t>
            </w:r>
            <w:proofErr w:type="spellStart"/>
            <w:r>
              <w:rPr>
                <w:b/>
                <w:lang w:val="en-US"/>
              </w:rPr>
              <w:t>fizico-chimice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fizico-chimice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efectuate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fizico-chimice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Modelu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60C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104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6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316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E46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C494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156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E129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90E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540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744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D023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Manastirea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99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929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Dichiseni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752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A282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4576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B1B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E5C1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 w:rsidR="007361EC">
              <w:rPr>
                <w:b/>
                <w:lang w:val="en-US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361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8738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8738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F395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F395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Dragalina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959E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06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400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082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D7D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73E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4001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569A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B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7E8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Borcea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37C3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02A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F199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E6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36C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267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B79B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37C3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C22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E39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94CB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Stefan Voda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11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11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F07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F07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D0BA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B45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767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11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11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11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Ulmu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63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B38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Ciocanesti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15A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66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134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41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41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8368A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0A464C">
              <w:rPr>
                <w:b/>
                <w:lang w:val="en-US"/>
              </w:rPr>
              <w:t>3</w:t>
            </w:r>
            <w:r w:rsidR="00E17480">
              <w:rPr>
                <w:b/>
                <w:lang w:val="en-US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41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E53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33A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8B61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377E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Jegalia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338A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  <w:r w:rsidR="00B01894">
              <w:rPr>
                <w:b/>
                <w:lang w:val="en-US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13C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1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A60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8509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193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178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A54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A54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837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837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Gradistea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E75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122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C5AA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954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869E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64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A12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E58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C03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530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4A6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Roseti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54279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733B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22716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2271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73C37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12D9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1373F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732E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A2CC3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A2CC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Unirea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436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63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7246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0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83C9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56F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133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56F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16F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C54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C54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C54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 cel Mare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87F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87F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B076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B076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F551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C1E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661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87F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87F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87F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Perisoru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4A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F5C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D23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651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651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128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023E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473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473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473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473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Valcelele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876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876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809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809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809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809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905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73E3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B74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E7B5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Cuza-Voda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C3D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C3D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41D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734F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A7E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E654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F419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F419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F419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F419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Al. Odobescu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2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802BB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356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0679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01A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172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54BE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61E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190FD3">
              <w:rPr>
                <w:b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65EF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71F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71F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Vlad Tepes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445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7473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617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B25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CC0090"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B25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B25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004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766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173B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C53B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r>
              <w:t>Dragos Voda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801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8019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4E4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042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042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66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8759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4E4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7641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208B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1048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805F4D">
            <w:r>
              <w:t>Spi</w:t>
            </w:r>
            <w:r w:rsidR="000D34A8">
              <w:t>talul jud. Calarasi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14ABD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14AB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E632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E632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338D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F561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600C6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32D4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32D43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100B8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 xml:space="preserve">DGASP -  Casa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Perisoru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E0F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E0F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026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026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60DB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026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705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705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043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043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Cascioarele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Chirnogi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Nr. </w:t>
            </w:r>
            <w:proofErr w:type="spellStart"/>
            <w:r>
              <w:rPr>
                <w:b/>
                <w:lang w:val="en-US"/>
              </w:rPr>
              <w:t>Crt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Localitatea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total probe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total probe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 xml:space="preserve">Nr. probe bact. </w:t>
            </w:r>
            <w:proofErr w:type="spellStart"/>
            <w:r>
              <w:rPr>
                <w:lang w:val="en-US"/>
              </w:rPr>
              <w:t>recoltate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probe bact.</w:t>
            </w:r>
          </w:p>
          <w:p w:rsidR="000D34A8" w:rsidRDefault="000D34A8">
            <w:pPr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necoresp</w:t>
            </w:r>
            <w:proofErr w:type="spellEnd"/>
            <w:proofErr w:type="gramEnd"/>
            <w:r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bact. </w:t>
            </w:r>
            <w:proofErr w:type="spellStart"/>
            <w:r>
              <w:rPr>
                <w:b/>
                <w:lang w:val="en-US"/>
              </w:rPr>
              <w:t>efectuate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bact.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 xml:space="preserve">Nr. probe </w:t>
            </w:r>
            <w:proofErr w:type="spellStart"/>
            <w:r>
              <w:rPr>
                <w:lang w:val="en-US"/>
              </w:rPr>
              <w:t>fizico-chimice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recoltate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probe </w:t>
            </w:r>
            <w:proofErr w:type="spellStart"/>
            <w:r>
              <w:rPr>
                <w:b/>
                <w:lang w:val="en-US"/>
              </w:rPr>
              <w:t>fizico-chimice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fizico-chimice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efectuate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fizico-chimice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Chiselet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Mitreni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67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43B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Crivat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Curcani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20A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Plataresti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77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Fundeni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C5F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Frasinet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AD357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Frumusani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D3C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Galbinasi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E68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>Nana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B6AF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Sohatu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Spantov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169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Ulmeni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64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83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6559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Argovei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77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FA42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Soldanu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Gurbanesti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Sarulesti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41.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>Ileana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42.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Belciugatele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2952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43.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Nicolae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Balcescu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BF52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44.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Lupsanu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Nucetu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612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Budesti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C356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Fundulea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453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48.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Lehliu</w:t>
            </w:r>
            <w:proofErr w:type="spellEnd"/>
            <w:r>
              <w:rPr>
                <w:lang w:val="en-US"/>
              </w:rPr>
              <w:t>-Sat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Lehliu-Gara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DF39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Dorobantu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9B59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51.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Fantani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publice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521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521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521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521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521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327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65D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3521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65D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65D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65D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Nr. </w:t>
            </w:r>
            <w:proofErr w:type="spellStart"/>
            <w:r>
              <w:rPr>
                <w:b/>
                <w:lang w:val="en-US"/>
              </w:rPr>
              <w:t>Crt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Localitatea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total probe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total probe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 xml:space="preserve">Nr. probe bact. </w:t>
            </w:r>
            <w:proofErr w:type="spellStart"/>
            <w:r>
              <w:rPr>
                <w:lang w:val="en-US"/>
              </w:rPr>
              <w:t>recoltate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probe bact.</w:t>
            </w:r>
          </w:p>
          <w:p w:rsidR="000D34A8" w:rsidRDefault="000D34A8">
            <w:pPr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necoresp</w:t>
            </w:r>
            <w:proofErr w:type="spellEnd"/>
            <w:proofErr w:type="gramEnd"/>
            <w:r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bact. </w:t>
            </w:r>
            <w:proofErr w:type="spellStart"/>
            <w:r>
              <w:rPr>
                <w:b/>
                <w:lang w:val="en-US"/>
              </w:rPr>
              <w:t>efectuate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bact.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lang w:val="en-US"/>
              </w:rPr>
            </w:pPr>
            <w:r>
              <w:rPr>
                <w:lang w:val="en-US"/>
              </w:rPr>
              <w:t xml:space="preserve">Nr. probe </w:t>
            </w:r>
            <w:proofErr w:type="spellStart"/>
            <w:r>
              <w:rPr>
                <w:lang w:val="en-US"/>
              </w:rPr>
              <w:t>fizico-chimice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recoltate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probe </w:t>
            </w:r>
            <w:proofErr w:type="spellStart"/>
            <w:r>
              <w:rPr>
                <w:b/>
                <w:lang w:val="en-US"/>
              </w:rPr>
              <w:t>fizico-chimice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fizico-chimice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efectuate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analize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fizico-chimice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necoresp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Calarasi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17B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352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03E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370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851B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011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447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011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370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7011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4E568D"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E568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4E568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53.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Oltenita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158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164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5029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0D34A8" w:rsidTr="000D34A8"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54. 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0D34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</w:t>
            </w:r>
            <w:proofErr w:type="spellStart"/>
            <w:r>
              <w:rPr>
                <w:b/>
                <w:lang w:val="en-US"/>
              </w:rPr>
              <w:t>judet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3122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4727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811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A8" w:rsidRDefault="00E903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532</w:t>
            </w:r>
          </w:p>
        </w:tc>
      </w:tr>
    </w:tbl>
    <w:p w:rsidR="000D34A8" w:rsidRDefault="000D34A8" w:rsidP="000D34A8">
      <w:pPr>
        <w:rPr>
          <w:b/>
          <w:lang w:val="en-US"/>
        </w:rPr>
      </w:pPr>
    </w:p>
    <w:p w:rsidR="004F4CFD" w:rsidRDefault="004F4CFD" w:rsidP="00F46008">
      <w:pPr>
        <w:jc w:val="right"/>
      </w:pPr>
    </w:p>
    <w:p w:rsidR="004F4CFD" w:rsidRDefault="004F4CFD" w:rsidP="004F4CFD">
      <w:pPr>
        <w:tabs>
          <w:tab w:val="left" w:pos="13325"/>
        </w:tabs>
        <w:spacing w:after="0" w:line="360" w:lineRule="auto"/>
        <w:ind w:left="-426" w:right="4" w:hanging="284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      In anul 2017, Serviciul de control in sanatate publica a efectuat </w:t>
      </w:r>
      <w:r>
        <w:rPr>
          <w:rFonts w:ascii="Arial" w:hAnsi="Arial" w:cs="Arial"/>
          <w:b/>
          <w:sz w:val="24"/>
          <w:szCs w:val="24"/>
          <w:lang w:val="it-IT"/>
        </w:rPr>
        <w:t>22</w:t>
      </w:r>
      <w:r>
        <w:rPr>
          <w:rFonts w:ascii="Arial" w:hAnsi="Arial" w:cs="Arial"/>
          <w:sz w:val="24"/>
          <w:szCs w:val="24"/>
          <w:lang w:val="it-IT"/>
        </w:rPr>
        <w:t xml:space="preserve"> actiuni de control la </w:t>
      </w:r>
      <w:r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Sisteme centralizate de aprovizionare cu apa potabila  si </w:t>
      </w:r>
      <w:r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Sisteme locale de aprovizionare cu apa potabila, la producatorii </w:t>
      </w:r>
      <w:r>
        <w:rPr>
          <w:rFonts w:ascii="Arial" w:hAnsi="Arial" w:cs="Arial"/>
          <w:sz w:val="24"/>
          <w:szCs w:val="24"/>
          <w:lang w:val="it-IT"/>
        </w:rPr>
        <w:t>de apa potabila la care au persistat neconformitatile chimice si bacteriologice ai parametrilor  de calitate sau la care s-au depistat incarcaturi bacteriene in cadrul monitorizarii de audit.</w:t>
      </w:r>
    </w:p>
    <w:p w:rsidR="004F4CFD" w:rsidRDefault="004F4CFD" w:rsidP="004F4CFD">
      <w:pPr>
        <w:tabs>
          <w:tab w:val="left" w:pos="13325"/>
        </w:tabs>
        <w:spacing w:after="0" w:line="360" w:lineRule="auto"/>
        <w:ind w:left="-426" w:right="4" w:hanging="284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      In cadrul actiunilor de control in sanatate publica au fost prelevate</w:t>
      </w:r>
      <w:r>
        <w:rPr>
          <w:rFonts w:ascii="Arial" w:hAnsi="Arial" w:cs="Arial"/>
          <w:b/>
          <w:sz w:val="24"/>
          <w:szCs w:val="24"/>
          <w:lang w:val="it-IT"/>
        </w:rPr>
        <w:t xml:space="preserve"> 46</w:t>
      </w:r>
      <w:r>
        <w:rPr>
          <w:rFonts w:ascii="Arial" w:hAnsi="Arial" w:cs="Arial"/>
          <w:sz w:val="24"/>
          <w:szCs w:val="24"/>
          <w:lang w:val="it-IT"/>
        </w:rPr>
        <w:t xml:space="preserve"> probe de apa distribuita in scop potabil, din care un numar de </w:t>
      </w:r>
      <w:r>
        <w:rPr>
          <w:rFonts w:ascii="Arial" w:hAnsi="Arial" w:cs="Arial"/>
          <w:b/>
          <w:sz w:val="24"/>
          <w:szCs w:val="24"/>
          <w:lang w:val="it-IT"/>
        </w:rPr>
        <w:t>6</w:t>
      </w:r>
      <w:r>
        <w:rPr>
          <w:rFonts w:ascii="Arial" w:hAnsi="Arial" w:cs="Arial"/>
          <w:sz w:val="24"/>
          <w:szCs w:val="24"/>
          <w:lang w:val="it-IT"/>
        </w:rPr>
        <w:t xml:space="preserve">  probe au fost conforme , </w:t>
      </w:r>
      <w:r>
        <w:rPr>
          <w:rFonts w:ascii="Arial" w:hAnsi="Arial" w:cs="Arial"/>
          <w:b/>
          <w:sz w:val="24"/>
          <w:szCs w:val="24"/>
          <w:lang w:val="it-IT"/>
        </w:rPr>
        <w:t>2</w:t>
      </w:r>
      <w:r>
        <w:rPr>
          <w:rFonts w:ascii="Arial" w:hAnsi="Arial" w:cs="Arial"/>
          <w:sz w:val="24"/>
          <w:szCs w:val="24"/>
          <w:lang w:val="it-IT"/>
        </w:rPr>
        <w:t xml:space="preserve"> probe au inregistrat neconformitati la parametrii fizico-chimici si </w:t>
      </w:r>
      <w:r>
        <w:rPr>
          <w:rFonts w:ascii="Arial" w:hAnsi="Arial" w:cs="Arial"/>
          <w:b/>
          <w:sz w:val="24"/>
          <w:szCs w:val="24"/>
          <w:lang w:val="it-IT"/>
        </w:rPr>
        <w:t>38</w:t>
      </w:r>
      <w:r>
        <w:rPr>
          <w:rFonts w:ascii="Arial" w:hAnsi="Arial" w:cs="Arial"/>
          <w:sz w:val="24"/>
          <w:szCs w:val="24"/>
          <w:lang w:val="it-IT"/>
        </w:rPr>
        <w:t xml:space="preserve"> probe au inregistrat neconformitati la parametrii  bacteriologici.</w:t>
      </w:r>
    </w:p>
    <w:p w:rsidR="004F4CFD" w:rsidRDefault="004F4CFD" w:rsidP="004F4CFD">
      <w:pPr>
        <w:tabs>
          <w:tab w:val="left" w:pos="13325"/>
        </w:tabs>
        <w:spacing w:after="0" w:line="360" w:lineRule="auto"/>
        <w:ind w:left="-426" w:right="4" w:hanging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      Pentru neconformitatile depistate au fost aplicate </w:t>
      </w:r>
      <w:r>
        <w:rPr>
          <w:rFonts w:ascii="Arial" w:hAnsi="Arial" w:cs="Arial"/>
          <w:b/>
          <w:sz w:val="24"/>
          <w:szCs w:val="24"/>
          <w:lang w:val="it-IT"/>
        </w:rPr>
        <w:t xml:space="preserve">10 </w:t>
      </w:r>
      <w:r>
        <w:rPr>
          <w:rFonts w:ascii="Arial" w:hAnsi="Arial" w:cs="Arial"/>
          <w:sz w:val="24"/>
          <w:szCs w:val="24"/>
          <w:lang w:val="it-IT"/>
        </w:rPr>
        <w:t>sanctiuni contraventionale -</w:t>
      </w:r>
      <w:r>
        <w:rPr>
          <w:rFonts w:ascii="Arial" w:hAnsi="Arial" w:cs="Arial"/>
          <w:b/>
          <w:sz w:val="24"/>
          <w:szCs w:val="24"/>
          <w:lang w:val="it-IT"/>
        </w:rPr>
        <w:t xml:space="preserve">2 </w:t>
      </w:r>
      <w:r>
        <w:rPr>
          <w:rFonts w:ascii="Arial" w:hAnsi="Arial" w:cs="Arial"/>
          <w:sz w:val="24"/>
          <w:szCs w:val="24"/>
          <w:lang w:val="it-IT"/>
        </w:rPr>
        <w:t xml:space="preserve">Avertismente   si  </w:t>
      </w:r>
      <w:r>
        <w:rPr>
          <w:rFonts w:ascii="Arial" w:hAnsi="Arial" w:cs="Arial"/>
          <w:b/>
          <w:sz w:val="24"/>
          <w:szCs w:val="24"/>
          <w:lang w:val="it-IT"/>
        </w:rPr>
        <w:t>8</w:t>
      </w:r>
      <w:r>
        <w:rPr>
          <w:rFonts w:ascii="Arial" w:hAnsi="Arial" w:cs="Arial"/>
          <w:sz w:val="24"/>
          <w:szCs w:val="24"/>
          <w:lang w:val="it-IT"/>
        </w:rPr>
        <w:t xml:space="preserve"> Amenzi in cuantum de </w:t>
      </w:r>
      <w:r>
        <w:rPr>
          <w:rFonts w:ascii="Arial" w:hAnsi="Arial" w:cs="Arial"/>
          <w:b/>
          <w:sz w:val="24"/>
          <w:szCs w:val="24"/>
          <w:lang w:val="it-IT"/>
        </w:rPr>
        <w:t>32.000</w:t>
      </w:r>
      <w:r>
        <w:rPr>
          <w:rFonts w:ascii="Arial" w:hAnsi="Arial" w:cs="Arial"/>
          <w:sz w:val="24"/>
          <w:szCs w:val="24"/>
          <w:lang w:val="it-IT"/>
        </w:rPr>
        <w:t xml:space="preserve"> lei .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4F4CFD" w:rsidRDefault="004F4CFD" w:rsidP="004F4CFD">
      <w:pPr>
        <w:pStyle w:val="NoSpacing"/>
        <w:spacing w:line="360" w:lineRule="auto"/>
        <w:ind w:left="-426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Majoritatea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producatorilor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potabila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verificati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inregistrat</w:t>
      </w:r>
      <w:proofErr w:type="spellEnd"/>
      <w:r>
        <w:rPr>
          <w:rFonts w:ascii="Arial" w:hAnsi="Arial" w:cs="Arial"/>
          <w:sz w:val="24"/>
          <w:szCs w:val="24"/>
        </w:rPr>
        <w:t xml:space="preserve"> multiple </w:t>
      </w:r>
      <w:proofErr w:type="spellStart"/>
      <w:r>
        <w:rPr>
          <w:rFonts w:ascii="Arial" w:hAnsi="Arial" w:cs="Arial"/>
          <w:sz w:val="24"/>
          <w:szCs w:val="24"/>
        </w:rPr>
        <w:t>neconformitati</w:t>
      </w:r>
      <w:proofErr w:type="spellEnd"/>
      <w:r>
        <w:rPr>
          <w:rFonts w:ascii="Arial" w:hAnsi="Arial" w:cs="Arial"/>
          <w:sz w:val="24"/>
          <w:szCs w:val="24"/>
        </w:rPr>
        <w:t xml:space="preserve"> legate de </w:t>
      </w:r>
      <w:proofErr w:type="spellStart"/>
      <w:r>
        <w:rPr>
          <w:rFonts w:ascii="Arial" w:hAnsi="Arial" w:cs="Arial"/>
          <w:sz w:val="24"/>
          <w:szCs w:val="24"/>
        </w:rPr>
        <w:t>autorizarea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sanitara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perimetrele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protectie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instalatiile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clorinare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operatiunile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dezinfectie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stocul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produse</w:t>
      </w:r>
      <w:proofErr w:type="spellEnd"/>
      <w:r>
        <w:rPr>
          <w:rFonts w:ascii="Arial" w:hAnsi="Arial" w:cs="Arial"/>
          <w:sz w:val="24"/>
          <w:szCs w:val="24"/>
        </w:rPr>
        <w:t xml:space="preserve"> biocide, </w:t>
      </w:r>
      <w:proofErr w:type="spellStart"/>
      <w:r>
        <w:rPr>
          <w:rFonts w:ascii="Arial" w:hAnsi="Arial" w:cs="Arial"/>
          <w:sz w:val="24"/>
          <w:szCs w:val="24"/>
        </w:rPr>
        <w:t>evidente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notificari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materiale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echipamente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vin</w:t>
      </w:r>
      <w:proofErr w:type="spellEnd"/>
      <w:r>
        <w:rPr>
          <w:rFonts w:ascii="Arial" w:hAnsi="Arial" w:cs="Arial"/>
          <w:sz w:val="24"/>
          <w:szCs w:val="24"/>
        </w:rPr>
        <w:t xml:space="preserve"> in contact cu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monitorizarea</w:t>
      </w:r>
      <w:proofErr w:type="spellEnd"/>
      <w:r>
        <w:rPr>
          <w:rFonts w:ascii="Arial" w:hAnsi="Arial" w:cs="Arial"/>
          <w:sz w:val="24"/>
          <w:szCs w:val="24"/>
        </w:rPr>
        <w:t xml:space="preserve"> de control, </w:t>
      </w:r>
      <w:proofErr w:type="spellStart"/>
      <w:r>
        <w:rPr>
          <w:rFonts w:ascii="Arial" w:hAnsi="Arial" w:cs="Arial"/>
          <w:sz w:val="24"/>
          <w:szCs w:val="24"/>
        </w:rPr>
        <w:t>intretinere</w:t>
      </w:r>
      <w:proofErr w:type="spellEnd"/>
      <w:r>
        <w:rPr>
          <w:rFonts w:ascii="Arial" w:hAnsi="Arial" w:cs="Arial"/>
          <w:sz w:val="24"/>
          <w:szCs w:val="24"/>
        </w:rPr>
        <w:t xml:space="preserve">, personal, cat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livrarea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neconforma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punct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bacteriologic(in </w:t>
      </w:r>
      <w:proofErr w:type="spellStart"/>
      <w:r>
        <w:rPr>
          <w:rFonts w:ascii="Arial" w:hAnsi="Arial" w:cs="Arial"/>
          <w:sz w:val="24"/>
          <w:szCs w:val="24"/>
        </w:rPr>
        <w:t>baza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buletinelor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analiza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probele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prelevate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actiunii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tematice</w:t>
      </w:r>
      <w:proofErr w:type="spellEnd"/>
      <w:r>
        <w:rPr>
          <w:rFonts w:ascii="Arial" w:hAnsi="Arial" w:cs="Arial"/>
          <w:sz w:val="24"/>
          <w:szCs w:val="24"/>
        </w:rPr>
        <w:t xml:space="preserve"> de control). </w:t>
      </w:r>
    </w:p>
    <w:p w:rsidR="004F4CFD" w:rsidRDefault="004F4CFD" w:rsidP="004F4CFD">
      <w:pPr>
        <w:pStyle w:val="NoSpacing"/>
        <w:spacing w:line="360" w:lineRule="auto"/>
        <w:ind w:left="-426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fantanile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verificate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,  in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localitati</w:t>
      </w:r>
      <w:proofErr w:type="spellEnd"/>
      <w:r>
        <w:rPr>
          <w:rFonts w:ascii="Arial" w:hAnsi="Arial" w:cs="Arial"/>
          <w:sz w:val="24"/>
          <w:szCs w:val="24"/>
        </w:rPr>
        <w:t xml:space="preserve"> in care nu se-</w:t>
      </w:r>
      <w:proofErr w:type="spellStart"/>
      <w:r>
        <w:rPr>
          <w:rFonts w:ascii="Arial" w:hAnsi="Arial" w:cs="Arial"/>
          <w:sz w:val="24"/>
          <w:szCs w:val="24"/>
        </w:rPr>
        <w:t>asigura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distributia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apei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centralizat</w:t>
      </w:r>
      <w:proofErr w:type="spellEnd"/>
      <w:r>
        <w:rPr>
          <w:rFonts w:ascii="Arial" w:hAnsi="Arial" w:cs="Arial"/>
          <w:sz w:val="24"/>
          <w:szCs w:val="24"/>
        </w:rPr>
        <w:t xml:space="preserve">, nu au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punct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constructiei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intretinerii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catagrafiilor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dezinfectiei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calitatii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apei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F4CFD" w:rsidRDefault="004F4CFD" w:rsidP="004F4CFD">
      <w:pPr>
        <w:pStyle w:val="NoSpacing"/>
        <w:spacing w:line="360" w:lineRule="auto"/>
        <w:ind w:left="-426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S-a </w:t>
      </w:r>
      <w:proofErr w:type="spellStart"/>
      <w:r>
        <w:rPr>
          <w:rFonts w:ascii="Arial" w:hAnsi="Arial" w:cs="Arial"/>
          <w:sz w:val="24"/>
          <w:szCs w:val="24"/>
        </w:rPr>
        <w:t>depistat</w:t>
      </w:r>
      <w:proofErr w:type="spellEnd"/>
      <w:r>
        <w:rPr>
          <w:rFonts w:ascii="Arial" w:hAnsi="Arial" w:cs="Arial"/>
          <w:sz w:val="24"/>
          <w:szCs w:val="24"/>
        </w:rPr>
        <w:t xml:space="preserve"> ca </w:t>
      </w:r>
      <w:proofErr w:type="spellStart"/>
      <w:r>
        <w:rPr>
          <w:rFonts w:ascii="Arial" w:hAnsi="Arial" w:cs="Arial"/>
          <w:sz w:val="24"/>
          <w:szCs w:val="24"/>
        </w:rPr>
        <w:t>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producatori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potabila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detineau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stoc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produse</w:t>
      </w:r>
      <w:proofErr w:type="spellEnd"/>
      <w:r>
        <w:rPr>
          <w:rFonts w:ascii="Arial" w:hAnsi="Arial" w:cs="Arial"/>
          <w:sz w:val="24"/>
          <w:szCs w:val="24"/>
        </w:rPr>
        <w:t xml:space="preserve"> biocide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efectuau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dezinfectia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apei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hAnsi="Arial" w:cs="Arial"/>
          <w:sz w:val="24"/>
          <w:szCs w:val="24"/>
        </w:rPr>
        <w:t>mult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timp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existand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neconcordante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aprovizionarea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produselor</w:t>
      </w:r>
      <w:proofErr w:type="spellEnd"/>
      <w:r>
        <w:rPr>
          <w:rFonts w:ascii="Arial" w:hAnsi="Arial" w:cs="Arial"/>
          <w:sz w:val="24"/>
          <w:szCs w:val="24"/>
        </w:rPr>
        <w:t xml:space="preserve"> biocide.</w:t>
      </w:r>
    </w:p>
    <w:p w:rsidR="004F4CFD" w:rsidRDefault="004F4CFD" w:rsidP="004F4CFD">
      <w:pPr>
        <w:pStyle w:val="NoSpacing"/>
        <w:spacing w:line="360" w:lineRule="auto"/>
        <w:ind w:left="-426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Majoritatea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producatorilor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distribuitorilor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potabila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detin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specifice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produsele</w:t>
      </w:r>
      <w:proofErr w:type="spellEnd"/>
      <w:r>
        <w:rPr>
          <w:rFonts w:ascii="Arial" w:hAnsi="Arial" w:cs="Arial"/>
          <w:sz w:val="24"/>
          <w:szCs w:val="24"/>
        </w:rPr>
        <w:t xml:space="preserve"> biocide </w:t>
      </w:r>
      <w:proofErr w:type="spellStart"/>
      <w:r>
        <w:rPr>
          <w:rFonts w:ascii="Arial" w:hAnsi="Arial" w:cs="Arial"/>
          <w:sz w:val="24"/>
          <w:szCs w:val="24"/>
        </w:rPr>
        <w:t>utilizate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operatiunilor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clorinarea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dezinfectia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rezervoarelor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retelelor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distributie</w:t>
      </w:r>
      <w:proofErr w:type="spellEnd"/>
      <w:r>
        <w:rPr>
          <w:rFonts w:ascii="Arial" w:hAnsi="Arial" w:cs="Arial"/>
          <w:sz w:val="24"/>
          <w:szCs w:val="24"/>
        </w:rPr>
        <w:t xml:space="preserve"> -</w:t>
      </w:r>
      <w:proofErr w:type="spellStart"/>
      <w:r>
        <w:rPr>
          <w:rFonts w:ascii="Arial" w:hAnsi="Arial" w:cs="Arial"/>
          <w:sz w:val="24"/>
          <w:szCs w:val="24"/>
        </w:rPr>
        <w:t>avize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plasare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tehnice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securitate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F4CFD" w:rsidRDefault="004F4CFD" w:rsidP="004F4CFD">
      <w:pPr>
        <w:pStyle w:val="NoSpacing"/>
        <w:spacing w:line="360" w:lineRule="auto"/>
        <w:ind w:left="-426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fantanile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neconforma</w:t>
      </w:r>
      <w:proofErr w:type="spellEnd"/>
      <w:r>
        <w:rPr>
          <w:rFonts w:ascii="Arial" w:hAnsi="Arial" w:cs="Arial"/>
          <w:sz w:val="24"/>
          <w:szCs w:val="24"/>
        </w:rPr>
        <w:t xml:space="preserve">, s-a </w:t>
      </w:r>
      <w:proofErr w:type="spellStart"/>
      <w:r>
        <w:rPr>
          <w:rFonts w:ascii="Arial" w:hAnsi="Arial" w:cs="Arial"/>
          <w:sz w:val="24"/>
          <w:szCs w:val="24"/>
        </w:rPr>
        <w:t>dispus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inscriptionarea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placute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avertizoare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a  </w:t>
      </w:r>
      <w:proofErr w:type="spellStart"/>
      <w:r>
        <w:rPr>
          <w:rFonts w:ascii="Arial" w:hAnsi="Arial" w:cs="Arial"/>
          <w:sz w:val="24"/>
          <w:szCs w:val="24"/>
        </w:rPr>
        <w:t>acestora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informandu</w:t>
      </w:r>
      <w:proofErr w:type="spellEnd"/>
      <w:r>
        <w:rPr>
          <w:rFonts w:ascii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hAnsi="Arial" w:cs="Arial"/>
          <w:sz w:val="24"/>
          <w:szCs w:val="24"/>
        </w:rPr>
        <w:t>astfel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consumatorii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calitatii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apei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F4CFD" w:rsidRDefault="004F4CFD" w:rsidP="004F4CFD">
      <w:pPr>
        <w:pStyle w:val="NoSpacing"/>
        <w:spacing w:line="360" w:lineRule="auto"/>
        <w:ind w:left="-426"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La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statiile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tratare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s-a </w:t>
      </w:r>
      <w:proofErr w:type="spellStart"/>
      <w:r>
        <w:rPr>
          <w:rFonts w:ascii="Arial" w:hAnsi="Arial" w:cs="Arial"/>
          <w:sz w:val="24"/>
          <w:szCs w:val="24"/>
        </w:rPr>
        <w:t>depistat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utilizarea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biocid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neconform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ertichetat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Aviz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plasare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s-a </w:t>
      </w:r>
      <w:proofErr w:type="spellStart"/>
      <w:r>
        <w:rPr>
          <w:rFonts w:ascii="Arial" w:hAnsi="Arial" w:cs="Arial"/>
          <w:sz w:val="24"/>
          <w:szCs w:val="24"/>
        </w:rPr>
        <w:t>dispus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interzicerea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utilizare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blocarea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cantitatii</w:t>
      </w:r>
      <w:proofErr w:type="spellEnd"/>
      <w:r>
        <w:rPr>
          <w:rFonts w:ascii="Arial" w:hAnsi="Arial" w:cs="Arial"/>
          <w:sz w:val="24"/>
          <w:szCs w:val="24"/>
        </w:rPr>
        <w:t xml:space="preserve"> de 20 </w:t>
      </w:r>
      <w:proofErr w:type="spellStart"/>
      <w:r>
        <w:rPr>
          <w:rFonts w:ascii="Arial" w:hAnsi="Arial" w:cs="Arial"/>
          <w:sz w:val="24"/>
          <w:szCs w:val="24"/>
        </w:rPr>
        <w:t>litri</w:t>
      </w:r>
      <w:proofErr w:type="spellEnd"/>
      <w:r>
        <w:rPr>
          <w:rFonts w:ascii="Arial" w:hAnsi="Arial" w:cs="Arial"/>
          <w:sz w:val="24"/>
          <w:szCs w:val="24"/>
        </w:rPr>
        <w:t xml:space="preserve"> cu 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facturii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retur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F4CFD" w:rsidRDefault="004F4CFD" w:rsidP="004F4CFD">
      <w:pPr>
        <w:pStyle w:val="NoSpacing"/>
        <w:spacing w:line="360" w:lineRule="auto"/>
        <w:ind w:left="-426" w:right="4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neconformitatile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depistate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au 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recomandari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termene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responsabilitati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inlaturarii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deficientelor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conformarii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tuturor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parametrilor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Legii</w:t>
      </w:r>
      <w:proofErr w:type="spellEnd"/>
      <w:r>
        <w:rPr>
          <w:rFonts w:ascii="Arial" w:hAnsi="Arial" w:cs="Arial"/>
          <w:sz w:val="24"/>
          <w:szCs w:val="24"/>
        </w:rPr>
        <w:t xml:space="preserve"> nr. 458/2002</w:t>
      </w:r>
      <w:proofErr w:type="gramStart"/>
      <w:r>
        <w:rPr>
          <w:rFonts w:ascii="Arial" w:hAnsi="Arial" w:cs="Arial"/>
          <w:sz w:val="24"/>
          <w:szCs w:val="24"/>
        </w:rPr>
        <w:t>,cu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completarile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modificarile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eliminarea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riscurilor pentru sanatatea publica la care este expusa  populatia consumatoare de apa potabila cu parametrii bacteriologici neconformi.</w:t>
      </w:r>
    </w:p>
    <w:p w:rsidR="004F4CFD" w:rsidRDefault="004F4CFD" w:rsidP="004F4CFD">
      <w:pPr>
        <w:pStyle w:val="NoSpacing"/>
        <w:spacing w:line="360" w:lineRule="auto"/>
        <w:ind w:left="-426" w:right="4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In 4 localitati in care s-a depistat ca  apa potabila distribuita prin reteaua publica detinea o  incarcatura microbiana mare, s-au solicitat medicilor de familie date cu privire la </w:t>
      </w:r>
      <w:proofErr w:type="spellStart"/>
      <w:r>
        <w:rPr>
          <w:rFonts w:ascii="Arial" w:hAnsi="Arial" w:cs="Arial"/>
          <w:sz w:val="24"/>
          <w:szCs w:val="24"/>
        </w:rPr>
        <w:t>cazurile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imbolnavire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posibil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datorate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consumului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potabila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parametrii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bacteriologici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neconformi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analizarii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impactului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consumatorilor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raportata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absenta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cazurilor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imbolnavire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datorate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consumului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neconforma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localitatile</w:t>
      </w:r>
      <w:proofErr w:type="spellEnd"/>
      <w:r>
        <w:rPr>
          <w:rFonts w:ascii="Arial" w:hAnsi="Arial" w:cs="Arial"/>
          <w:sz w:val="24"/>
          <w:szCs w:val="24"/>
        </w:rPr>
        <w:t xml:space="preserve"> incriminate. </w:t>
      </w:r>
    </w:p>
    <w:p w:rsidR="004F4CFD" w:rsidRDefault="004F4CFD" w:rsidP="004F4CFD">
      <w:pPr>
        <w:pStyle w:val="NoSpacing"/>
        <w:spacing w:line="360" w:lineRule="auto"/>
        <w:ind w:left="-426" w:right="4"/>
        <w:jc w:val="both"/>
        <w:rPr>
          <w:rFonts w:ascii="Arial" w:hAnsi="Arial" w:cs="Arial"/>
          <w:sz w:val="24"/>
          <w:szCs w:val="24"/>
        </w:rPr>
      </w:pPr>
    </w:p>
    <w:p w:rsidR="004F4CFD" w:rsidRDefault="004F4CFD" w:rsidP="004F4CFD"/>
    <w:p w:rsidR="004F4CFD" w:rsidRDefault="004F4CFD" w:rsidP="00F46008">
      <w:pPr>
        <w:jc w:val="right"/>
      </w:pPr>
    </w:p>
    <w:sectPr w:rsidR="004F4CFD" w:rsidSect="000D34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D34A8"/>
    <w:rsid w:val="0000266F"/>
    <w:rsid w:val="00003EA2"/>
    <w:rsid w:val="00024A6B"/>
    <w:rsid w:val="0002588A"/>
    <w:rsid w:val="00026D3B"/>
    <w:rsid w:val="000316EC"/>
    <w:rsid w:val="00065D51"/>
    <w:rsid w:val="000734F7"/>
    <w:rsid w:val="00092DDC"/>
    <w:rsid w:val="000A12A3"/>
    <w:rsid w:val="000A464C"/>
    <w:rsid w:val="000B36B9"/>
    <w:rsid w:val="000C243A"/>
    <w:rsid w:val="000D30A9"/>
    <w:rsid w:val="000D34A8"/>
    <w:rsid w:val="00100B8C"/>
    <w:rsid w:val="00100BD7"/>
    <w:rsid w:val="001246F4"/>
    <w:rsid w:val="001473C2"/>
    <w:rsid w:val="001651B1"/>
    <w:rsid w:val="00173E31"/>
    <w:rsid w:val="0017527F"/>
    <w:rsid w:val="00175DE8"/>
    <w:rsid w:val="001767AA"/>
    <w:rsid w:val="00183C9B"/>
    <w:rsid w:val="001905E0"/>
    <w:rsid w:val="00190FD3"/>
    <w:rsid w:val="001B450C"/>
    <w:rsid w:val="001C45C3"/>
    <w:rsid w:val="001D0BA1"/>
    <w:rsid w:val="001D60BA"/>
    <w:rsid w:val="001E5C1C"/>
    <w:rsid w:val="00211E56"/>
    <w:rsid w:val="002377E6"/>
    <w:rsid w:val="0025287B"/>
    <w:rsid w:val="00255324"/>
    <w:rsid w:val="00261E98"/>
    <w:rsid w:val="00271FA8"/>
    <w:rsid w:val="00276608"/>
    <w:rsid w:val="00283721"/>
    <w:rsid w:val="00285099"/>
    <w:rsid w:val="002952B2"/>
    <w:rsid w:val="00296E5F"/>
    <w:rsid w:val="002A71F4"/>
    <w:rsid w:val="002B7439"/>
    <w:rsid w:val="002C2F24"/>
    <w:rsid w:val="002D69E5"/>
    <w:rsid w:val="002E082C"/>
    <w:rsid w:val="002E686E"/>
    <w:rsid w:val="002F5C37"/>
    <w:rsid w:val="00300410"/>
    <w:rsid w:val="00311F3C"/>
    <w:rsid w:val="003208B9"/>
    <w:rsid w:val="00324DA1"/>
    <w:rsid w:val="00335F53"/>
    <w:rsid w:val="00336C72"/>
    <w:rsid w:val="00352134"/>
    <w:rsid w:val="00353B5C"/>
    <w:rsid w:val="0037473A"/>
    <w:rsid w:val="003B382F"/>
    <w:rsid w:val="003C3D5D"/>
    <w:rsid w:val="003F561E"/>
    <w:rsid w:val="00401A05"/>
    <w:rsid w:val="00402A2B"/>
    <w:rsid w:val="00461238"/>
    <w:rsid w:val="00462AE9"/>
    <w:rsid w:val="004809DB"/>
    <w:rsid w:val="00490EFF"/>
    <w:rsid w:val="004A54D1"/>
    <w:rsid w:val="004E568D"/>
    <w:rsid w:val="004E7B57"/>
    <w:rsid w:val="004F4CFD"/>
    <w:rsid w:val="0050260F"/>
    <w:rsid w:val="00502900"/>
    <w:rsid w:val="00537060"/>
    <w:rsid w:val="005372A9"/>
    <w:rsid w:val="00545365"/>
    <w:rsid w:val="005464FF"/>
    <w:rsid w:val="005732E6"/>
    <w:rsid w:val="00587FAC"/>
    <w:rsid w:val="00595904"/>
    <w:rsid w:val="005A2823"/>
    <w:rsid w:val="005C03AC"/>
    <w:rsid w:val="005D01EB"/>
    <w:rsid w:val="005D1AFC"/>
    <w:rsid w:val="005E7568"/>
    <w:rsid w:val="006338A7"/>
    <w:rsid w:val="00643602"/>
    <w:rsid w:val="00655929"/>
    <w:rsid w:val="00657E87"/>
    <w:rsid w:val="006600C6"/>
    <w:rsid w:val="00665EF2"/>
    <w:rsid w:val="00676F35"/>
    <w:rsid w:val="006A7652"/>
    <w:rsid w:val="006B06EE"/>
    <w:rsid w:val="006B4A96"/>
    <w:rsid w:val="006B6AFC"/>
    <w:rsid w:val="006F0791"/>
    <w:rsid w:val="00701156"/>
    <w:rsid w:val="0070232D"/>
    <w:rsid w:val="007042AC"/>
    <w:rsid w:val="00705FC7"/>
    <w:rsid w:val="0071373F"/>
    <w:rsid w:val="00717BEB"/>
    <w:rsid w:val="00732D43"/>
    <w:rsid w:val="007361EC"/>
    <w:rsid w:val="00743B5E"/>
    <w:rsid w:val="007569A6"/>
    <w:rsid w:val="00756FC1"/>
    <w:rsid w:val="00762A3E"/>
    <w:rsid w:val="007744D1"/>
    <w:rsid w:val="007A6D7D"/>
    <w:rsid w:val="007C5465"/>
    <w:rsid w:val="007E4EF8"/>
    <w:rsid w:val="007E58D2"/>
    <w:rsid w:val="00800780"/>
    <w:rsid w:val="00802BBC"/>
    <w:rsid w:val="00805F4D"/>
    <w:rsid w:val="008368AF"/>
    <w:rsid w:val="00851BE3"/>
    <w:rsid w:val="00873859"/>
    <w:rsid w:val="008A2A03"/>
    <w:rsid w:val="008B61B2"/>
    <w:rsid w:val="008C66E5"/>
    <w:rsid w:val="008E224E"/>
    <w:rsid w:val="00913473"/>
    <w:rsid w:val="00916FEB"/>
    <w:rsid w:val="009173BF"/>
    <w:rsid w:val="00923F8D"/>
    <w:rsid w:val="00940017"/>
    <w:rsid w:val="00945767"/>
    <w:rsid w:val="00960DB9"/>
    <w:rsid w:val="00962644"/>
    <w:rsid w:val="009733B6"/>
    <w:rsid w:val="00973C37"/>
    <w:rsid w:val="0097638D"/>
    <w:rsid w:val="00982331"/>
    <w:rsid w:val="009A2CC3"/>
    <w:rsid w:val="009B178F"/>
    <w:rsid w:val="009B598A"/>
    <w:rsid w:val="009B5B5E"/>
    <w:rsid w:val="009B661C"/>
    <w:rsid w:val="009B7193"/>
    <w:rsid w:val="009C223B"/>
    <w:rsid w:val="009C5AAD"/>
    <w:rsid w:val="009D0EFA"/>
    <w:rsid w:val="009D3C92"/>
    <w:rsid w:val="009F33CF"/>
    <w:rsid w:val="00A023E6"/>
    <w:rsid w:val="00A10485"/>
    <w:rsid w:val="00A12D90"/>
    <w:rsid w:val="00A13C6F"/>
    <w:rsid w:val="00A15472"/>
    <w:rsid w:val="00A54279"/>
    <w:rsid w:val="00A54BE4"/>
    <w:rsid w:val="00A67567"/>
    <w:rsid w:val="00A73EF3"/>
    <w:rsid w:val="00A8759B"/>
    <w:rsid w:val="00A91443"/>
    <w:rsid w:val="00A929A9"/>
    <w:rsid w:val="00AC1ECB"/>
    <w:rsid w:val="00AC4940"/>
    <w:rsid w:val="00AD357C"/>
    <w:rsid w:val="00AD4176"/>
    <w:rsid w:val="00AE46A0"/>
    <w:rsid w:val="00AF3958"/>
    <w:rsid w:val="00AF551D"/>
    <w:rsid w:val="00B01894"/>
    <w:rsid w:val="00B043EA"/>
    <w:rsid w:val="00B0679F"/>
    <w:rsid w:val="00B16F00"/>
    <w:rsid w:val="00B2153D"/>
    <w:rsid w:val="00B37C3A"/>
    <w:rsid w:val="00B44572"/>
    <w:rsid w:val="00B44867"/>
    <w:rsid w:val="00B54091"/>
    <w:rsid w:val="00B7246A"/>
    <w:rsid w:val="00BB25BA"/>
    <w:rsid w:val="00BB78D6"/>
    <w:rsid w:val="00BB79BF"/>
    <w:rsid w:val="00BE6329"/>
    <w:rsid w:val="00BF41DD"/>
    <w:rsid w:val="00BF52F3"/>
    <w:rsid w:val="00C15AC7"/>
    <w:rsid w:val="00C22716"/>
    <w:rsid w:val="00C356C9"/>
    <w:rsid w:val="00C4668B"/>
    <w:rsid w:val="00C52DC0"/>
    <w:rsid w:val="00C80194"/>
    <w:rsid w:val="00C876C0"/>
    <w:rsid w:val="00CB0764"/>
    <w:rsid w:val="00CC0090"/>
    <w:rsid w:val="00CC53B8"/>
    <w:rsid w:val="00CD2395"/>
    <w:rsid w:val="00CD55CC"/>
    <w:rsid w:val="00CD6DB0"/>
    <w:rsid w:val="00CD7DB8"/>
    <w:rsid w:val="00CE0F63"/>
    <w:rsid w:val="00CE3942"/>
    <w:rsid w:val="00CE6540"/>
    <w:rsid w:val="00D11105"/>
    <w:rsid w:val="00D1691A"/>
    <w:rsid w:val="00D20A77"/>
    <w:rsid w:val="00D24E4A"/>
    <w:rsid w:val="00D25DB1"/>
    <w:rsid w:val="00D45625"/>
    <w:rsid w:val="00D5301A"/>
    <w:rsid w:val="00D634CE"/>
    <w:rsid w:val="00D637FB"/>
    <w:rsid w:val="00D70CA1"/>
    <w:rsid w:val="00D74AA0"/>
    <w:rsid w:val="00D75227"/>
    <w:rsid w:val="00D869E7"/>
    <w:rsid w:val="00D9542F"/>
    <w:rsid w:val="00DC1F4A"/>
    <w:rsid w:val="00DD0235"/>
    <w:rsid w:val="00DE53A3"/>
    <w:rsid w:val="00DF393D"/>
    <w:rsid w:val="00E017D7"/>
    <w:rsid w:val="00E14ABD"/>
    <w:rsid w:val="00E17480"/>
    <w:rsid w:val="00E844C4"/>
    <w:rsid w:val="00E903A9"/>
    <w:rsid w:val="00E92E75"/>
    <w:rsid w:val="00E97786"/>
    <w:rsid w:val="00EA607F"/>
    <w:rsid w:val="00EA7E22"/>
    <w:rsid w:val="00EB0093"/>
    <w:rsid w:val="00EB1868"/>
    <w:rsid w:val="00EC338D"/>
    <w:rsid w:val="00EC5F3C"/>
    <w:rsid w:val="00EE1297"/>
    <w:rsid w:val="00EF199B"/>
    <w:rsid w:val="00EF4199"/>
    <w:rsid w:val="00F00D50"/>
    <w:rsid w:val="00F16270"/>
    <w:rsid w:val="00F2563E"/>
    <w:rsid w:val="00F33A60"/>
    <w:rsid w:val="00F35615"/>
    <w:rsid w:val="00F46008"/>
    <w:rsid w:val="00F60CCA"/>
    <w:rsid w:val="00F617E9"/>
    <w:rsid w:val="00F6326F"/>
    <w:rsid w:val="00F705B7"/>
    <w:rsid w:val="00F73B63"/>
    <w:rsid w:val="00F76416"/>
    <w:rsid w:val="00F94CB5"/>
    <w:rsid w:val="00F959E2"/>
    <w:rsid w:val="00FA42DF"/>
    <w:rsid w:val="00FB1BB7"/>
    <w:rsid w:val="00FB7786"/>
    <w:rsid w:val="00FC4074"/>
    <w:rsid w:val="00FE54C1"/>
    <w:rsid w:val="00FE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F4CFD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1018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</dc:creator>
  <cp:keywords/>
  <dc:description/>
  <cp:lastModifiedBy>athena</cp:lastModifiedBy>
  <cp:revision>729</cp:revision>
  <dcterms:created xsi:type="dcterms:W3CDTF">2017-12-21T10:14:00Z</dcterms:created>
  <dcterms:modified xsi:type="dcterms:W3CDTF">2018-03-14T12:13:00Z</dcterms:modified>
</cp:coreProperties>
</file>